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06E" w:rsidRPr="00800A37" w:rsidRDefault="00EF406E" w:rsidP="00EF406E">
      <w:pPr>
        <w:widowControl/>
        <w:jc w:val="left"/>
        <w:rPr>
          <w:rFonts w:ascii="黑体" w:eastAsia="黑体" w:hAnsi="黑体"/>
          <w:bCs/>
          <w:szCs w:val="32"/>
        </w:rPr>
      </w:pPr>
      <w:r w:rsidRPr="00DF2DA7">
        <w:rPr>
          <w:rFonts w:ascii="黑体" w:eastAsia="黑体" w:hAnsi="黑体" w:hint="eastAsia"/>
          <w:bCs/>
          <w:szCs w:val="32"/>
        </w:rPr>
        <w:t>附件</w:t>
      </w:r>
      <w:r>
        <w:rPr>
          <w:rFonts w:ascii="黑体" w:eastAsia="黑体" w:hAnsi="黑体" w:hint="eastAsia"/>
          <w:bCs/>
          <w:szCs w:val="32"/>
        </w:rPr>
        <w:t>2</w:t>
      </w:r>
    </w:p>
    <w:p w:rsidR="00EF406E" w:rsidRPr="00800A37" w:rsidRDefault="00EF406E" w:rsidP="00EF406E">
      <w:pPr>
        <w:widowControl/>
        <w:spacing w:line="560" w:lineRule="exact"/>
        <w:jc w:val="center"/>
        <w:rPr>
          <w:rFonts w:ascii="小标宋" w:eastAsia="小标宋" w:hAnsi="宋体" w:cs="仿宋_GB2312"/>
          <w:bCs/>
          <w:sz w:val="44"/>
          <w:szCs w:val="44"/>
        </w:rPr>
      </w:pPr>
      <w:r w:rsidRPr="00DF2DA7">
        <w:rPr>
          <w:rFonts w:ascii="小标宋" w:eastAsia="小标宋" w:hAnsi="宋体" w:cs="仿宋_GB2312" w:hint="eastAsia"/>
          <w:bCs/>
          <w:sz w:val="44"/>
          <w:szCs w:val="44"/>
        </w:rPr>
        <w:t>网络多次报价指引</w:t>
      </w:r>
    </w:p>
    <w:p w:rsidR="00EF406E" w:rsidRPr="00620A3C" w:rsidRDefault="00EF406E" w:rsidP="00EF406E">
      <w:pPr>
        <w:pStyle w:val="2"/>
        <w:numPr>
          <w:ilvl w:val="0"/>
          <w:numId w:val="3"/>
        </w:numPr>
        <w:spacing w:before="0" w:after="0" w:line="460" w:lineRule="atLeast"/>
        <w:rPr>
          <w:rFonts w:ascii="仿宋" w:eastAsia="仿宋" w:hAnsi="仿宋"/>
          <w:sz w:val="28"/>
          <w:szCs w:val="28"/>
        </w:rPr>
      </w:pP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打开浏览器，在地址栏输入</w:t>
      </w:r>
      <w:r w:rsidRPr="00620A3C">
        <w:rPr>
          <w:rFonts w:ascii="仿宋" w:eastAsia="仿宋" w:hAnsi="仿宋" w:cs="Calibri"/>
          <w:b w:val="0"/>
          <w:bCs w:val="0"/>
          <w:sz w:val="28"/>
          <w:szCs w:val="28"/>
        </w:rPr>
        <w:t>http://www.gemas.com.cn/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进入广州产权交易所</w:t>
      </w:r>
      <w:r w:rsidRPr="00954783">
        <w:rPr>
          <w:rFonts w:ascii="仿宋" w:eastAsia="仿宋" w:hAnsi="仿宋" w:cs="Calibri" w:hint="eastAsia"/>
          <w:b w:val="0"/>
          <w:bCs w:val="0"/>
          <w:sz w:val="28"/>
          <w:szCs w:val="28"/>
        </w:rPr>
        <w:t>有限公司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网站。点击左上角的【登录</w:t>
      </w:r>
      <w:r w:rsidRPr="00620A3C">
        <w:rPr>
          <w:rFonts w:ascii="仿宋" w:eastAsia="仿宋" w:hAnsi="仿宋" w:cs="Calibri" w:hint="eastAsia"/>
          <w:sz w:val="28"/>
          <w:szCs w:val="28"/>
        </w:rPr>
        <w:t>】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进入用户中心。</w:t>
      </w:r>
    </w:p>
    <w:p w:rsidR="00EF406E" w:rsidRPr="00FE7F11" w:rsidRDefault="00EF406E" w:rsidP="00EF406E">
      <w:pPr>
        <w:spacing w:line="360" w:lineRule="auto"/>
      </w:pPr>
      <w:r>
        <w:rPr>
          <w:noProof/>
        </w:rPr>
        <w:drawing>
          <wp:inline distT="0" distB="0" distL="0" distR="0">
            <wp:extent cx="5276850" cy="2438400"/>
            <wp:effectExtent l="19050" t="0" r="0" b="0"/>
            <wp:docPr id="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Pr="00FE7F11" w:rsidRDefault="00EF406E" w:rsidP="00EF406E">
      <w:pPr>
        <w:pStyle w:val="a5"/>
        <w:keepNext/>
        <w:keepLines/>
        <w:numPr>
          <w:ilvl w:val="0"/>
          <w:numId w:val="1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0"/>
          <w:numId w:val="1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EF406E" w:rsidRDefault="00EF406E" w:rsidP="00EF406E">
      <w:pPr>
        <w:pStyle w:val="a5"/>
        <w:numPr>
          <w:ilvl w:val="0"/>
          <w:numId w:val="3"/>
        </w:numPr>
        <w:spacing w:line="460" w:lineRule="atLeast"/>
        <w:ind w:firstLineChars="0"/>
        <w:rPr>
          <w:rFonts w:eastAsia="仿宋"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从用户中心首页</w:t>
      </w:r>
      <w:r>
        <w:rPr>
          <w:rFonts w:eastAsia="仿宋" w:hint="eastAsia"/>
          <w:sz w:val="28"/>
          <w:szCs w:val="28"/>
        </w:rPr>
        <w:t>最下方</w:t>
      </w:r>
      <w:r w:rsidRPr="00620A3C">
        <w:rPr>
          <w:rFonts w:eastAsia="仿宋"/>
          <w:sz w:val="28"/>
          <w:szCs w:val="28"/>
        </w:rPr>
        <w:t>【</w:t>
      </w:r>
      <w:r>
        <w:rPr>
          <w:rFonts w:eastAsia="仿宋" w:hint="eastAsia"/>
          <w:sz w:val="28"/>
          <w:szCs w:val="28"/>
        </w:rPr>
        <w:t>正在竞价的标的</w:t>
      </w:r>
      <w:r w:rsidRPr="00620A3C">
        <w:rPr>
          <w:rFonts w:eastAsia="仿宋" w:hint="eastAsia"/>
          <w:sz w:val="28"/>
          <w:szCs w:val="28"/>
        </w:rPr>
        <w:t>】或点击左侧【</w:t>
      </w:r>
      <w:r>
        <w:rPr>
          <w:rFonts w:eastAsia="仿宋" w:hint="eastAsia"/>
          <w:sz w:val="28"/>
          <w:szCs w:val="28"/>
        </w:rPr>
        <w:t>我的竞价大厅</w:t>
      </w:r>
      <w:r w:rsidRPr="00620A3C">
        <w:rPr>
          <w:rFonts w:eastAsia="仿宋" w:hint="eastAsia"/>
          <w:sz w:val="28"/>
          <w:szCs w:val="28"/>
        </w:rPr>
        <w:t>】</w:t>
      </w:r>
      <w:r>
        <w:rPr>
          <w:rFonts w:eastAsia="仿宋" w:hint="eastAsia"/>
          <w:sz w:val="28"/>
          <w:szCs w:val="28"/>
        </w:rPr>
        <w:t>然后</w:t>
      </w:r>
      <w:r w:rsidRPr="00620A3C">
        <w:rPr>
          <w:rFonts w:eastAsia="仿宋" w:hint="eastAsia"/>
          <w:sz w:val="28"/>
          <w:szCs w:val="28"/>
        </w:rPr>
        <w:t>选择对应的项目，再点击【报价现场】进入报价页面。</w:t>
      </w:r>
    </w:p>
    <w:p w:rsidR="00EF406E" w:rsidRPr="00643C30" w:rsidRDefault="00EF406E" w:rsidP="00EF406E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67325" cy="2600325"/>
            <wp:effectExtent l="19050" t="0" r="9525" b="0"/>
            <wp:docPr id="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76850" cy="2438400"/>
            <wp:effectExtent l="19050" t="0" r="0" b="0"/>
            <wp:docPr id="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Pr="00643C30" w:rsidRDefault="00EF406E" w:rsidP="00EF406E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6850" cy="2428875"/>
            <wp:effectExtent l="19050" t="0" r="0" b="0"/>
            <wp:docPr id="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Pr="00CB2414" w:rsidRDefault="00EF406E" w:rsidP="00EF406E">
      <w:pPr>
        <w:spacing w:line="360" w:lineRule="auto"/>
        <w:rPr>
          <w:rFonts w:eastAsia="仿宋"/>
        </w:rPr>
      </w:pPr>
      <w:r w:rsidRPr="00DD1696">
        <w:rPr>
          <w:rFonts w:ascii="仿宋" w:eastAsia="仿宋" w:hAnsi="仿宋" w:hint="eastAsia"/>
          <w:sz w:val="28"/>
          <w:szCs w:val="28"/>
        </w:rPr>
        <w:t xml:space="preserve">３. </w:t>
      </w:r>
      <w:r w:rsidRPr="00620A3C">
        <w:rPr>
          <w:rFonts w:ascii="仿宋" w:eastAsia="仿宋" w:hAnsi="仿宋" w:hint="eastAsia"/>
          <w:sz w:val="28"/>
          <w:szCs w:val="28"/>
        </w:rPr>
        <w:t>通过点击【+】【-】进行拟出价格调整，确定出价价格后点击【报价】</w:t>
      </w:r>
      <w:r w:rsidRPr="00592371">
        <w:rPr>
          <w:rFonts w:ascii="仿宋" w:eastAsia="仿宋" w:hAnsi="仿宋" w:hint="eastAsia"/>
          <w:sz w:val="28"/>
          <w:szCs w:val="28"/>
        </w:rPr>
        <w:t>或在还没有人出价时直接点击【起始价】</w:t>
      </w:r>
      <w:r w:rsidRPr="00620A3C">
        <w:rPr>
          <w:rFonts w:ascii="仿宋" w:eastAsia="仿宋" w:hAnsi="仿宋" w:hint="eastAsia"/>
          <w:color w:val="FF0000"/>
          <w:sz w:val="28"/>
          <w:szCs w:val="28"/>
        </w:rPr>
        <w:t>（注意：此时并未报价成功），</w:t>
      </w:r>
      <w:r w:rsidRPr="00620A3C">
        <w:rPr>
          <w:rFonts w:ascii="仿宋" w:eastAsia="仿宋" w:hAnsi="仿宋" w:hint="eastAsia"/>
          <w:sz w:val="28"/>
          <w:szCs w:val="28"/>
        </w:rPr>
        <w:t>在</w:t>
      </w:r>
      <w:r w:rsidRPr="00620A3C">
        <w:rPr>
          <w:rFonts w:ascii="仿宋" w:eastAsia="仿宋" w:hAnsi="仿宋"/>
          <w:sz w:val="28"/>
          <w:szCs w:val="28"/>
        </w:rPr>
        <w:t>弹出</w:t>
      </w:r>
      <w:r w:rsidRPr="00620A3C">
        <w:rPr>
          <w:rFonts w:ascii="仿宋" w:eastAsia="仿宋" w:hAnsi="仿宋" w:hint="eastAsia"/>
          <w:sz w:val="28"/>
          <w:szCs w:val="28"/>
        </w:rPr>
        <w:t>的</w:t>
      </w:r>
      <w:r w:rsidRPr="00620A3C">
        <w:rPr>
          <w:rFonts w:ascii="仿宋" w:eastAsia="仿宋" w:hAnsi="仿宋"/>
          <w:sz w:val="28"/>
          <w:szCs w:val="28"/>
        </w:rPr>
        <w:t>报价提示框</w:t>
      </w:r>
      <w:r w:rsidRPr="00620A3C">
        <w:rPr>
          <w:rFonts w:ascii="仿宋" w:eastAsia="仿宋" w:hAnsi="仿宋" w:hint="eastAsia"/>
          <w:sz w:val="28"/>
          <w:szCs w:val="28"/>
        </w:rPr>
        <w:t>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定】确定报价金额，再在弹出的报价成功提示框点击【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定】完成报价</w:t>
      </w:r>
      <w:r w:rsidRPr="00620A3C">
        <w:rPr>
          <w:rFonts w:ascii="仿宋" w:eastAsia="仿宋" w:hAnsi="仿宋"/>
          <w:sz w:val="28"/>
          <w:szCs w:val="28"/>
        </w:rPr>
        <w:t>。</w:t>
      </w:r>
    </w:p>
    <w:p w:rsidR="00EF406E" w:rsidRPr="00DD1696" w:rsidRDefault="00EF406E" w:rsidP="00EF406E"/>
    <w:p w:rsidR="00EF406E" w:rsidRPr="00FE7F11" w:rsidRDefault="00EF406E" w:rsidP="00EF406E">
      <w:pPr>
        <w:pStyle w:val="a5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1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1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Pr="00FE7F11" w:rsidRDefault="00EF406E" w:rsidP="00EF406E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EF406E" w:rsidRDefault="00EF406E" w:rsidP="00EF406E">
      <w:pPr>
        <w:ind w:firstLine="480"/>
      </w:pPr>
      <w:r>
        <w:rPr>
          <w:noProof/>
        </w:rPr>
        <w:drawing>
          <wp:inline distT="0" distB="0" distL="0" distR="0">
            <wp:extent cx="5276850" cy="19812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ind w:firstLine="480"/>
      </w:pPr>
      <w:r>
        <w:rPr>
          <w:noProof/>
        </w:rPr>
        <w:drawing>
          <wp:inline distT="0" distB="0" distL="0" distR="0">
            <wp:extent cx="5276850" cy="2295525"/>
            <wp:effectExtent l="19050" t="0" r="0" b="0"/>
            <wp:docPr id="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spacing w:line="360" w:lineRule="auto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6850" cy="1924050"/>
            <wp:effectExtent l="19050" t="0" r="0" b="0"/>
            <wp:docPr id="7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４</w:t>
      </w:r>
      <w:r>
        <w:rPr>
          <w:rFonts w:eastAsia="仿宋" w:hint="eastAsia"/>
          <w:sz w:val="28"/>
          <w:szCs w:val="28"/>
        </w:rPr>
        <w:t xml:space="preserve">. </w:t>
      </w:r>
      <w:proofErr w:type="gramStart"/>
      <w:r w:rsidRPr="00620A3C">
        <w:rPr>
          <w:rFonts w:eastAsia="仿宋" w:hint="eastAsia"/>
          <w:sz w:val="28"/>
          <w:szCs w:val="28"/>
        </w:rPr>
        <w:t>若项目</w:t>
      </w:r>
      <w:proofErr w:type="gramEnd"/>
      <w:r w:rsidRPr="00620A3C">
        <w:rPr>
          <w:rFonts w:eastAsia="仿宋" w:hint="eastAsia"/>
          <w:sz w:val="28"/>
          <w:szCs w:val="28"/>
        </w:rPr>
        <w:t>有优先权人且优先权人场内行权的，限时报价</w:t>
      </w:r>
      <w:r w:rsidRPr="00620A3C">
        <w:rPr>
          <w:rFonts w:eastAsia="仿宋"/>
          <w:sz w:val="28"/>
          <w:szCs w:val="28"/>
        </w:rPr>
        <w:t>期结束后，</w:t>
      </w:r>
      <w:r w:rsidRPr="00620A3C">
        <w:rPr>
          <w:rFonts w:eastAsia="仿宋" w:hint="eastAsia"/>
          <w:sz w:val="28"/>
          <w:szCs w:val="28"/>
        </w:rPr>
        <w:t>进入最高</w:t>
      </w:r>
      <w:r w:rsidRPr="00620A3C">
        <w:rPr>
          <w:rFonts w:eastAsia="仿宋"/>
          <w:sz w:val="28"/>
          <w:szCs w:val="28"/>
        </w:rPr>
        <w:t>报价人加价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，</w:t>
      </w:r>
      <w:r w:rsidRPr="00620A3C">
        <w:rPr>
          <w:rFonts w:eastAsia="仿宋" w:hint="eastAsia"/>
          <w:sz w:val="28"/>
          <w:szCs w:val="28"/>
        </w:rPr>
        <w:t>最高</w:t>
      </w:r>
      <w:r w:rsidRPr="00620A3C">
        <w:rPr>
          <w:rFonts w:eastAsia="仿宋"/>
          <w:sz w:val="28"/>
          <w:szCs w:val="28"/>
        </w:rPr>
        <w:t>报价人</w:t>
      </w:r>
      <w:r w:rsidRPr="00C961AD">
        <w:rPr>
          <w:rFonts w:eastAsia="仿宋" w:hint="eastAsia"/>
          <w:sz w:val="28"/>
          <w:szCs w:val="28"/>
        </w:rPr>
        <w:t>对其所报价格有一次增</w:t>
      </w:r>
      <w:proofErr w:type="gramStart"/>
      <w:r w:rsidRPr="00C961AD">
        <w:rPr>
          <w:rFonts w:eastAsia="仿宋" w:hint="eastAsia"/>
          <w:sz w:val="28"/>
          <w:szCs w:val="28"/>
        </w:rPr>
        <w:t>价修改</w:t>
      </w:r>
      <w:proofErr w:type="gramEnd"/>
      <w:r w:rsidRPr="00C961AD">
        <w:rPr>
          <w:rFonts w:eastAsia="仿宋" w:hint="eastAsia"/>
          <w:sz w:val="28"/>
          <w:szCs w:val="28"/>
        </w:rPr>
        <w:t>的机会，</w:t>
      </w:r>
      <w:r w:rsidRPr="00453EC3">
        <w:rPr>
          <w:rFonts w:eastAsia="仿宋" w:hint="eastAsia"/>
          <w:sz w:val="28"/>
          <w:szCs w:val="28"/>
        </w:rPr>
        <w:t>若没有提高报价，则视当前报价为您的最终报价</w:t>
      </w:r>
      <w:r>
        <w:rPr>
          <w:rFonts w:eastAsia="仿宋" w:hint="eastAsia"/>
          <w:sz w:val="28"/>
          <w:szCs w:val="28"/>
        </w:rPr>
        <w:t>。</w:t>
      </w: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76850" cy="2209800"/>
            <wp:effectExtent l="19050" t="0" r="0" b="0"/>
            <wp:docPr id="8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Pr="00377507" w:rsidRDefault="00EF406E" w:rsidP="00EF406E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 xml:space="preserve">5. </w:t>
      </w:r>
      <w:r w:rsidRPr="00620A3C">
        <w:rPr>
          <w:rFonts w:eastAsia="仿宋" w:hint="eastAsia"/>
          <w:sz w:val="28"/>
          <w:szCs w:val="28"/>
        </w:rPr>
        <w:t>最高</w:t>
      </w:r>
      <w:r w:rsidRPr="00620A3C">
        <w:rPr>
          <w:rFonts w:eastAsia="仿宋"/>
          <w:sz w:val="28"/>
          <w:szCs w:val="28"/>
        </w:rPr>
        <w:t>报价人加价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结束后进入</w:t>
      </w:r>
      <w:r w:rsidRPr="00620A3C">
        <w:rPr>
          <w:rFonts w:eastAsia="仿宋" w:hint="eastAsia"/>
          <w:sz w:val="28"/>
          <w:szCs w:val="28"/>
        </w:rPr>
        <w:t>优先权人场内行使</w:t>
      </w:r>
      <w:r w:rsidRPr="00620A3C">
        <w:rPr>
          <w:rFonts w:eastAsia="仿宋"/>
          <w:sz w:val="28"/>
          <w:szCs w:val="28"/>
        </w:rPr>
        <w:t>优先权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。</w:t>
      </w:r>
      <w:r w:rsidRPr="00620A3C">
        <w:rPr>
          <w:rFonts w:eastAsia="仿宋" w:hint="eastAsia"/>
          <w:sz w:val="28"/>
          <w:szCs w:val="28"/>
        </w:rPr>
        <w:t>优先</w:t>
      </w:r>
      <w:r w:rsidRPr="00620A3C">
        <w:rPr>
          <w:rFonts w:eastAsia="仿宋"/>
          <w:sz w:val="28"/>
          <w:szCs w:val="28"/>
        </w:rPr>
        <w:t>权人</w:t>
      </w:r>
      <w:r>
        <w:rPr>
          <w:rFonts w:eastAsia="仿宋" w:hint="eastAsia"/>
          <w:sz w:val="28"/>
          <w:szCs w:val="28"/>
        </w:rPr>
        <w:t>行权阶段</w:t>
      </w:r>
      <w:r w:rsidRPr="00620A3C">
        <w:rPr>
          <w:rFonts w:eastAsia="仿宋"/>
          <w:sz w:val="28"/>
          <w:szCs w:val="28"/>
        </w:rPr>
        <w:t>界面显示如下</w:t>
      </w:r>
      <w:r w:rsidRPr="00620A3C">
        <w:rPr>
          <w:rFonts w:eastAsia="仿宋" w:hint="eastAsia"/>
          <w:sz w:val="28"/>
          <w:szCs w:val="28"/>
        </w:rPr>
        <w:t>：</w:t>
      </w:r>
    </w:p>
    <w:p w:rsidR="00EF406E" w:rsidRDefault="00EF406E" w:rsidP="00EF406E">
      <w:pPr>
        <w:jc w:val="left"/>
      </w:pPr>
      <w:r>
        <w:rPr>
          <w:noProof/>
        </w:rPr>
        <w:drawing>
          <wp:inline distT="0" distB="0" distL="0" distR="0">
            <wp:extent cx="5267325" cy="1943100"/>
            <wp:effectExtent l="19050" t="0" r="9525" b="0"/>
            <wp:docPr id="9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jc w:val="left"/>
      </w:pPr>
    </w:p>
    <w:p w:rsidR="00EF406E" w:rsidRDefault="00EF406E" w:rsidP="00EF406E">
      <w:pPr>
        <w:jc w:val="left"/>
        <w:rPr>
          <w:rFonts w:eastAsia="仿宋"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优先</w:t>
      </w:r>
      <w:r w:rsidRPr="00620A3C">
        <w:rPr>
          <w:rFonts w:eastAsia="仿宋"/>
          <w:sz w:val="28"/>
          <w:szCs w:val="28"/>
        </w:rPr>
        <w:t>权人</w:t>
      </w:r>
      <w:r>
        <w:rPr>
          <w:rFonts w:eastAsia="仿宋" w:hint="eastAsia"/>
          <w:sz w:val="28"/>
          <w:szCs w:val="28"/>
        </w:rPr>
        <w:t>非行权阶段</w:t>
      </w:r>
      <w:r w:rsidRPr="00620A3C">
        <w:rPr>
          <w:rFonts w:eastAsia="仿宋"/>
          <w:sz w:val="28"/>
          <w:szCs w:val="28"/>
        </w:rPr>
        <w:t>界面显示如下</w:t>
      </w:r>
      <w:r w:rsidRPr="00620A3C">
        <w:rPr>
          <w:rFonts w:eastAsia="仿宋" w:hint="eastAsia"/>
          <w:sz w:val="28"/>
          <w:szCs w:val="28"/>
        </w:rPr>
        <w:t>：</w:t>
      </w: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6850" cy="1714500"/>
            <wp:effectExtent l="19050" t="0" r="0" b="0"/>
            <wp:docPr id="1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优先权人行权后界面显示如下：</w:t>
      </w:r>
    </w:p>
    <w:p w:rsidR="00EF406E" w:rsidRDefault="00EF406E" w:rsidP="00EF406E">
      <w:pPr>
        <w:jc w:val="lef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67325" cy="1952625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Default="00EF406E" w:rsidP="00EF406E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优先权人未行权界面显示如下：</w:t>
      </w:r>
    </w:p>
    <w:p w:rsidR="00EF406E" w:rsidRPr="00810673" w:rsidRDefault="00EF406E" w:rsidP="00EF406E">
      <w:pPr>
        <w:jc w:val="left"/>
      </w:pPr>
      <w:r>
        <w:rPr>
          <w:noProof/>
        </w:rPr>
        <w:drawing>
          <wp:inline distT="0" distB="0" distL="0" distR="0">
            <wp:extent cx="5276850" cy="1971675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6E" w:rsidRPr="00043017" w:rsidRDefault="00EF406E" w:rsidP="00EF406E">
      <w:pPr>
        <w:jc w:val="center"/>
      </w:pPr>
      <w:r w:rsidRPr="00DD1696">
        <w:rPr>
          <w:rFonts w:ascii="仿宋_GB2312" w:hint="eastAsia"/>
          <w:sz w:val="28"/>
          <w:szCs w:val="28"/>
        </w:rPr>
        <w:t>（图中项目信息及报价数据仅为示例）</w:t>
      </w:r>
    </w:p>
    <w:p w:rsidR="00827632" w:rsidRPr="00EF406E" w:rsidRDefault="00827632"/>
    <w:sectPr w:rsidR="00827632" w:rsidRPr="00EF406E" w:rsidSect="008276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BBD" w:rsidRDefault="006D7BBD" w:rsidP="00EF406E">
      <w:r>
        <w:separator/>
      </w:r>
    </w:p>
  </w:endnote>
  <w:endnote w:type="continuationSeparator" w:id="0">
    <w:p w:rsidR="006D7BBD" w:rsidRDefault="006D7BBD" w:rsidP="00EF4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BBD" w:rsidRDefault="006D7BBD" w:rsidP="00EF406E">
      <w:r>
        <w:separator/>
      </w:r>
    </w:p>
  </w:footnote>
  <w:footnote w:type="continuationSeparator" w:id="0">
    <w:p w:rsidR="006D7BBD" w:rsidRDefault="006D7BBD" w:rsidP="00EF40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28E5"/>
    <w:multiLevelType w:val="multilevel"/>
    <w:tmpl w:val="B602E3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70F07330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06E"/>
    <w:rsid w:val="006D7BBD"/>
    <w:rsid w:val="00827632"/>
    <w:rsid w:val="00EF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6E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paragraph" w:styleId="2">
    <w:name w:val="heading 2"/>
    <w:basedOn w:val="a"/>
    <w:next w:val="a"/>
    <w:link w:val="2Char"/>
    <w:semiHidden/>
    <w:unhideWhenUsed/>
    <w:qFormat/>
    <w:rsid w:val="00EF406E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0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06E"/>
    <w:rPr>
      <w:sz w:val="18"/>
      <w:szCs w:val="18"/>
    </w:rPr>
  </w:style>
  <w:style w:type="character" w:customStyle="1" w:styleId="2Char">
    <w:name w:val="标题 2 Char"/>
    <w:basedOn w:val="a0"/>
    <w:link w:val="2"/>
    <w:semiHidden/>
    <w:rsid w:val="00EF406E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EF406E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EF4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406E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</Words>
  <Characters>417</Characters>
  <Application>Microsoft Office Word</Application>
  <DocSecurity>0</DocSecurity>
  <Lines>3</Lines>
  <Paragraphs>1</Paragraphs>
  <ScaleCrop>false</ScaleCrop>
  <Company>China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赵倩虹</dc:creator>
  <cp:keywords/>
  <dc:description/>
  <cp:lastModifiedBy>赵倩虹</cp:lastModifiedBy>
  <cp:revision>2</cp:revision>
  <dcterms:created xsi:type="dcterms:W3CDTF">2020-12-11T02:34:00Z</dcterms:created>
  <dcterms:modified xsi:type="dcterms:W3CDTF">2020-12-11T02:34:00Z</dcterms:modified>
</cp:coreProperties>
</file>