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42" w:rsidRDefault="00E3291B" w:rsidP="00574841">
      <w:pPr>
        <w:jc w:val="center"/>
        <w:rPr>
          <w:rFonts w:ascii="仿宋" w:eastAsia="仿宋" w:hAnsi="仿宋"/>
          <w:b/>
          <w:sz w:val="32"/>
        </w:rPr>
      </w:pPr>
      <w:r w:rsidRPr="00574841">
        <w:rPr>
          <w:rFonts w:ascii="仿宋" w:eastAsia="仿宋" w:hAnsi="仿宋" w:hint="eastAsia"/>
          <w:b/>
          <w:sz w:val="32"/>
        </w:rPr>
        <w:t>广州产权交易所交易保证金资金监管账户</w:t>
      </w:r>
    </w:p>
    <w:p w:rsidR="00574841" w:rsidRPr="00574841" w:rsidRDefault="00574841" w:rsidP="00574841">
      <w:pPr>
        <w:rPr>
          <w:rFonts w:ascii="仿宋" w:eastAsia="仿宋" w:hAnsi="仿宋"/>
          <w:b/>
          <w:sz w:val="24"/>
        </w:rPr>
      </w:pPr>
    </w:p>
    <w:p w:rsidR="00E3291B" w:rsidRPr="00574841" w:rsidRDefault="00E3291B">
      <w:pPr>
        <w:rPr>
          <w:rFonts w:ascii="仿宋" w:eastAsia="仿宋" w:hAnsi="仿宋"/>
          <w:sz w:val="28"/>
        </w:rPr>
      </w:pPr>
      <w:r w:rsidRPr="00574841">
        <w:rPr>
          <w:rFonts w:ascii="仿宋" w:eastAsia="仿宋" w:hAnsi="仿宋" w:hint="eastAsia"/>
          <w:sz w:val="28"/>
        </w:rPr>
        <w:t>户</w:t>
      </w:r>
      <w:r w:rsidR="00574841">
        <w:rPr>
          <w:rFonts w:ascii="仿宋" w:eastAsia="仿宋" w:hAnsi="仿宋" w:hint="eastAsia"/>
          <w:sz w:val="28"/>
        </w:rPr>
        <w:t xml:space="preserve">  </w:t>
      </w:r>
      <w:r w:rsidRPr="00574841">
        <w:rPr>
          <w:rFonts w:ascii="仿宋" w:eastAsia="仿宋" w:hAnsi="仿宋" w:hint="eastAsia"/>
          <w:sz w:val="28"/>
        </w:rPr>
        <w:t>名：广州产权交易所</w:t>
      </w:r>
    </w:p>
    <w:p w:rsidR="00E3291B" w:rsidRPr="00574841" w:rsidRDefault="00E3291B">
      <w:pPr>
        <w:rPr>
          <w:rFonts w:ascii="仿宋" w:eastAsia="仿宋" w:hAnsi="仿宋"/>
          <w:sz w:val="28"/>
        </w:rPr>
      </w:pPr>
      <w:r w:rsidRPr="00574841">
        <w:rPr>
          <w:rFonts w:ascii="仿宋" w:eastAsia="仿宋" w:hAnsi="仿宋" w:hint="eastAsia"/>
          <w:sz w:val="28"/>
        </w:rPr>
        <w:t>账</w:t>
      </w:r>
      <w:r w:rsidR="00574841">
        <w:rPr>
          <w:rFonts w:ascii="仿宋" w:eastAsia="仿宋" w:hAnsi="仿宋" w:hint="eastAsia"/>
          <w:sz w:val="28"/>
        </w:rPr>
        <w:t xml:space="preserve">  </w:t>
      </w:r>
      <w:r w:rsidRPr="00574841">
        <w:rPr>
          <w:rFonts w:ascii="仿宋" w:eastAsia="仿宋" w:hAnsi="仿宋" w:hint="eastAsia"/>
          <w:sz w:val="28"/>
        </w:rPr>
        <w:t>号：</w:t>
      </w:r>
      <w:r w:rsidR="00930DA1">
        <w:rPr>
          <w:rFonts w:ascii="仿宋" w:eastAsia="仿宋" w:hAnsi="仿宋" w:hint="eastAsia"/>
          <w:sz w:val="28"/>
        </w:rPr>
        <w:t>8000020220001101</w:t>
      </w:r>
    </w:p>
    <w:p w:rsidR="00E3291B" w:rsidRPr="00574841" w:rsidRDefault="00E3291B">
      <w:pPr>
        <w:rPr>
          <w:rFonts w:ascii="仿宋" w:eastAsia="仿宋" w:hAnsi="仿宋"/>
          <w:sz w:val="28"/>
        </w:rPr>
      </w:pPr>
      <w:r w:rsidRPr="00574841">
        <w:rPr>
          <w:rFonts w:ascii="仿宋" w:eastAsia="仿宋" w:hAnsi="仿宋" w:hint="eastAsia"/>
          <w:sz w:val="28"/>
        </w:rPr>
        <w:t>开户行：</w:t>
      </w:r>
      <w:r w:rsidR="00930DA1">
        <w:rPr>
          <w:rFonts w:ascii="仿宋" w:eastAsia="仿宋" w:hAnsi="仿宋" w:hint="eastAsia"/>
          <w:sz w:val="28"/>
        </w:rPr>
        <w:t>创兴银行广州分行</w:t>
      </w:r>
    </w:p>
    <w:sectPr w:rsidR="00E3291B" w:rsidRPr="00574841" w:rsidSect="00A96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291B"/>
    <w:rsid w:val="00574841"/>
    <w:rsid w:val="00862ABB"/>
    <w:rsid w:val="00930DA1"/>
    <w:rsid w:val="00A96442"/>
    <w:rsid w:val="00E3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吕思达</cp:lastModifiedBy>
  <cp:revision>3</cp:revision>
  <dcterms:created xsi:type="dcterms:W3CDTF">2018-02-27T07:45:00Z</dcterms:created>
  <dcterms:modified xsi:type="dcterms:W3CDTF">2019-04-08T08:35:00Z</dcterms:modified>
</cp:coreProperties>
</file>