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1D" w:rsidRPr="00616412" w:rsidRDefault="00510C1D" w:rsidP="00510C1D">
      <w:pPr>
        <w:jc w:val="center"/>
        <w:rPr>
          <w:rFonts w:ascii="仿宋_GB2312" w:eastAsia="仿宋_GB2312" w:hAnsi="宋体" w:cs="宋体"/>
          <w:b/>
          <w:bCs/>
          <w:sz w:val="38"/>
          <w:szCs w:val="38"/>
        </w:rPr>
      </w:pPr>
      <w:r w:rsidRPr="00616412">
        <w:rPr>
          <w:rFonts w:ascii="仿宋_GB2312" w:eastAsia="仿宋_GB2312" w:hAnsi="宋体" w:cs="宋体" w:hint="eastAsia"/>
          <w:b/>
          <w:bCs/>
          <w:sz w:val="38"/>
          <w:szCs w:val="38"/>
        </w:rPr>
        <w:t>信用记录承诺函</w:t>
      </w:r>
    </w:p>
    <w:p w:rsidR="00510C1D" w:rsidRPr="00616412" w:rsidRDefault="00510C1D" w:rsidP="00510C1D">
      <w:pPr>
        <w:spacing w:line="360" w:lineRule="auto"/>
        <w:rPr>
          <w:rFonts w:ascii="仿宋_GB2312" w:eastAsia="仿宋_GB2312" w:hAnsi="Courier New"/>
          <w:kern w:val="2"/>
          <w:sz w:val="24"/>
          <w:szCs w:val="24"/>
          <w:lang w:val="en-GB"/>
        </w:rPr>
      </w:pPr>
      <w:r w:rsidRPr="00616412">
        <w:rPr>
          <w:rFonts w:ascii="仿宋_GB2312" w:eastAsia="仿宋_GB2312" w:hAnsi="Courier New" w:hint="eastAsia"/>
          <w:kern w:val="2"/>
          <w:sz w:val="24"/>
          <w:szCs w:val="24"/>
          <w:lang w:val="en-GB"/>
        </w:rPr>
        <w:t>致：</w:t>
      </w:r>
      <w:r w:rsidRPr="00616412">
        <w:rPr>
          <w:rFonts w:ascii="仿宋_GB2312" w:eastAsia="仿宋_GB2312" w:hAnsi="Courier New" w:hint="eastAsia"/>
          <w:b/>
          <w:kern w:val="2"/>
          <w:sz w:val="24"/>
          <w:szCs w:val="24"/>
          <w:lang w:val="en-GB"/>
        </w:rPr>
        <w:t>广州产权交易所：</w:t>
      </w:r>
    </w:p>
    <w:p w:rsidR="00510C1D" w:rsidRDefault="00510C1D" w:rsidP="00510C1D">
      <w:pPr>
        <w:spacing w:line="360" w:lineRule="auto"/>
        <w:ind w:firstLineChars="200" w:firstLine="480"/>
        <w:rPr>
          <w:rFonts w:ascii="仿宋_GB2312" w:eastAsia="仿宋_GB2312" w:hAnsi="Courier New" w:hint="eastAsia"/>
          <w:kern w:val="2"/>
          <w:sz w:val="24"/>
          <w:szCs w:val="24"/>
          <w:lang w:val="en-GB"/>
        </w:rPr>
      </w:pPr>
      <w:r w:rsidRPr="00393E36">
        <w:rPr>
          <w:rFonts w:ascii="仿宋_GB2312" w:eastAsia="仿宋_GB2312" w:hAnsi="Courier New" w:hint="eastAsia"/>
          <w:kern w:val="2"/>
          <w:sz w:val="24"/>
          <w:szCs w:val="24"/>
          <w:lang w:val="en-GB"/>
        </w:rPr>
        <w:t xml:space="preserve">我方郑重承诺，在参与 </w:t>
      </w:r>
      <w:r w:rsidRPr="00393E36">
        <w:rPr>
          <w:rFonts w:ascii="仿宋_GB2312" w:eastAsia="仿宋_GB2312" w:hAnsi="Courier New" w:hint="eastAsia"/>
          <w:kern w:val="2"/>
          <w:sz w:val="24"/>
          <w:szCs w:val="24"/>
        </w:rPr>
        <w:t>广</w:t>
      </w:r>
      <w:proofErr w:type="gramStart"/>
      <w:r w:rsidRPr="00393E36">
        <w:rPr>
          <w:rFonts w:ascii="仿宋_GB2312" w:eastAsia="仿宋_GB2312" w:hAnsi="Courier New" w:hint="eastAsia"/>
          <w:kern w:val="2"/>
          <w:sz w:val="24"/>
          <w:szCs w:val="24"/>
        </w:rPr>
        <w:t>晟</w:t>
      </w:r>
      <w:proofErr w:type="gramEnd"/>
      <w:r w:rsidRPr="00393E36">
        <w:rPr>
          <w:rFonts w:ascii="仿宋_GB2312" w:eastAsia="仿宋_GB2312" w:hAnsi="Courier New" w:hint="eastAsia"/>
          <w:kern w:val="2"/>
          <w:sz w:val="24"/>
          <w:szCs w:val="24"/>
        </w:rPr>
        <w:t>置业深圳项目全过程审计服务采购项目</w:t>
      </w:r>
      <w:r w:rsidRPr="00393E36">
        <w:rPr>
          <w:rFonts w:ascii="仿宋_GB2312" w:eastAsia="仿宋_GB2312" w:hAnsi="Courier New" w:hint="eastAsia"/>
          <w:kern w:val="2"/>
          <w:sz w:val="24"/>
          <w:szCs w:val="24"/>
          <w:lang w:val="en-GB"/>
        </w:rPr>
        <w:t xml:space="preserve"> 项目（编号：</w:t>
      </w:r>
      <w:r w:rsidRPr="00393E36">
        <w:rPr>
          <w:rFonts w:ascii="仿宋_GB2312" w:eastAsia="仿宋_GB2312" w:hAnsi="Courier New"/>
          <w:kern w:val="2"/>
          <w:sz w:val="24"/>
          <w:szCs w:val="24"/>
          <w:lang w:val="en-GB"/>
        </w:rPr>
        <w:t>GZ3CZ618GD1005295</w:t>
      </w:r>
      <w:r w:rsidRPr="00393E36">
        <w:rPr>
          <w:rFonts w:ascii="仿宋_GB2312" w:eastAsia="仿宋_GB2312" w:hAnsi="Courier New" w:hint="eastAsia"/>
          <w:kern w:val="2"/>
          <w:sz w:val="24"/>
          <w:szCs w:val="24"/>
          <w:lang w:val="en-GB"/>
        </w:rPr>
        <w:t>）采购期间，未被《信用中国》网站（</w:t>
      </w:r>
      <w:hyperlink r:id="rId6" w:history="1">
        <w:r w:rsidRPr="00393E36">
          <w:rPr>
            <w:rFonts w:ascii="仿宋_GB2312" w:eastAsia="仿宋_GB2312" w:hAnsi="Courier New" w:hint="eastAsia"/>
            <w:kern w:val="2"/>
            <w:sz w:val="24"/>
            <w:szCs w:val="24"/>
            <w:lang w:val="en-GB"/>
          </w:rPr>
          <w:t>www.creditchina.gov.cn）公示存在不良信用记录。</w:t>
        </w:r>
      </w:hyperlink>
      <w:r w:rsidRPr="00616412">
        <w:rPr>
          <w:rFonts w:ascii="仿宋_GB2312" w:eastAsia="仿宋_GB2312" w:hAnsi="Courier New" w:hint="eastAsia"/>
          <w:kern w:val="2"/>
          <w:sz w:val="24"/>
          <w:szCs w:val="24"/>
          <w:lang w:val="en-GB"/>
        </w:rPr>
        <w:br/>
      </w:r>
    </w:p>
    <w:p w:rsidR="00510C1D" w:rsidRDefault="00510C1D" w:rsidP="00510C1D">
      <w:pPr>
        <w:spacing w:line="360" w:lineRule="auto"/>
        <w:rPr>
          <w:rFonts w:ascii="仿宋_GB2312" w:eastAsia="仿宋_GB2312" w:hAnsi="Courier New" w:hint="eastAsia"/>
          <w:kern w:val="2"/>
          <w:sz w:val="24"/>
          <w:szCs w:val="24"/>
          <w:lang w:val="en-GB"/>
        </w:rPr>
      </w:pPr>
      <w:r w:rsidRPr="00616412">
        <w:rPr>
          <w:rFonts w:ascii="仿宋_GB2312" w:eastAsia="仿宋_GB2312" w:hAnsi="Courier New" w:hint="eastAsia"/>
          <w:kern w:val="2"/>
          <w:sz w:val="24"/>
          <w:szCs w:val="24"/>
          <w:lang w:val="en-GB"/>
        </w:rPr>
        <w:t>（后附我方在上述网站查询结果截图）</w:t>
      </w:r>
    </w:p>
    <w:p w:rsidR="00510C1D" w:rsidRPr="00616412" w:rsidRDefault="00510C1D" w:rsidP="00510C1D">
      <w:pPr>
        <w:spacing w:line="360" w:lineRule="auto"/>
        <w:ind w:firstLineChars="200" w:firstLine="480"/>
        <w:rPr>
          <w:rFonts w:ascii="仿宋_GB2312" w:eastAsia="仿宋_GB2312" w:hAnsi="Courier New"/>
          <w:kern w:val="2"/>
          <w:sz w:val="24"/>
          <w:szCs w:val="24"/>
          <w:lang w:val="en-GB"/>
        </w:rPr>
      </w:pPr>
    </w:p>
    <w:p w:rsidR="00510C1D" w:rsidRPr="00616412" w:rsidRDefault="00510C1D" w:rsidP="00510C1D">
      <w:pPr>
        <w:spacing w:line="360" w:lineRule="auto"/>
        <w:jc w:val="right"/>
        <w:rPr>
          <w:rFonts w:ascii="仿宋_GB2312" w:eastAsia="仿宋_GB2312" w:hAnsi="Courier New"/>
          <w:kern w:val="2"/>
          <w:sz w:val="24"/>
          <w:szCs w:val="24"/>
          <w:lang w:val="en-GB"/>
        </w:rPr>
      </w:pPr>
      <w:r w:rsidRPr="00616412">
        <w:rPr>
          <w:rFonts w:ascii="仿宋_GB2312" w:eastAsia="仿宋_GB2312" w:hAnsi="Courier New" w:hint="eastAsia"/>
          <w:kern w:val="2"/>
          <w:sz w:val="24"/>
          <w:szCs w:val="24"/>
          <w:lang w:val="en-GB"/>
        </w:rPr>
        <w:t xml:space="preserve">投标人名称（加盖公章）： </w:t>
      </w:r>
    </w:p>
    <w:p w:rsidR="00510C1D" w:rsidRPr="00616412" w:rsidRDefault="00510C1D" w:rsidP="00510C1D">
      <w:pPr>
        <w:spacing w:line="360" w:lineRule="auto"/>
        <w:jc w:val="right"/>
        <w:rPr>
          <w:rFonts w:ascii="仿宋_GB2312" w:eastAsia="仿宋_GB2312" w:hAnsi="Courier New"/>
          <w:kern w:val="2"/>
          <w:sz w:val="24"/>
          <w:szCs w:val="24"/>
          <w:lang w:val="en-GB"/>
        </w:rPr>
      </w:pPr>
      <w:r w:rsidRPr="00616412">
        <w:rPr>
          <w:rFonts w:ascii="仿宋_GB2312" w:eastAsia="仿宋_GB2312" w:hAnsi="Courier New" w:hint="eastAsia"/>
          <w:kern w:val="2"/>
          <w:sz w:val="24"/>
          <w:szCs w:val="24"/>
          <w:lang w:val="en-GB"/>
        </w:rPr>
        <w:t>年  月  日</w:t>
      </w:r>
    </w:p>
    <w:p w:rsidR="00510C1D" w:rsidRPr="00616412" w:rsidRDefault="00510C1D" w:rsidP="00510C1D">
      <w:pPr>
        <w:rPr>
          <w:rFonts w:ascii="仿宋_GB2312" w:eastAsia="仿宋_GB2312" w:hAnsi="宋体"/>
          <w:b/>
          <w:sz w:val="24"/>
        </w:rPr>
      </w:pPr>
      <w:r w:rsidRPr="00616412">
        <w:rPr>
          <w:rFonts w:ascii="仿宋_GB2312" w:eastAsia="仿宋_GB2312" w:hAnsi="宋体" w:hint="eastAsia"/>
          <w:b/>
          <w:sz w:val="24"/>
        </w:rPr>
        <w:t>注：</w:t>
      </w:r>
    </w:p>
    <w:p w:rsidR="00510C1D" w:rsidRPr="00616412" w:rsidRDefault="00510C1D" w:rsidP="00510C1D">
      <w:pPr>
        <w:rPr>
          <w:rFonts w:ascii="仿宋_GB2312" w:eastAsia="仿宋_GB2312" w:hAnsi="宋体"/>
          <w:b/>
          <w:sz w:val="24"/>
        </w:rPr>
      </w:pPr>
      <w:r w:rsidRPr="00616412">
        <w:rPr>
          <w:rFonts w:ascii="仿宋_GB2312" w:eastAsia="仿宋_GB2312" w:hAnsi="宋体" w:hint="eastAsia"/>
          <w:b/>
          <w:sz w:val="24"/>
        </w:rPr>
        <w:t>1、网站截图为《信用中国》网站（www.creditchina.gov.cn）首页“信用信息”搜索一栏输入企业全称后得出的查询结果页面。信用记录承诺必须附网站截图。</w:t>
      </w:r>
    </w:p>
    <w:p w:rsidR="00510C1D" w:rsidRPr="00616412" w:rsidRDefault="00510C1D" w:rsidP="00510C1D">
      <w:pPr>
        <w:rPr>
          <w:rFonts w:ascii="仿宋_GB2312" w:eastAsia="仿宋_GB2312" w:hAnsi="宋体"/>
          <w:b/>
          <w:sz w:val="24"/>
        </w:rPr>
      </w:pPr>
    </w:p>
    <w:p w:rsidR="00510C1D" w:rsidRPr="00616412" w:rsidRDefault="00510C1D" w:rsidP="00510C1D">
      <w:pPr>
        <w:rPr>
          <w:rFonts w:ascii="仿宋_GB2312" w:eastAsia="仿宋_GB2312" w:hAnsi="宋体"/>
          <w:b/>
          <w:sz w:val="24"/>
        </w:rPr>
      </w:pPr>
      <w:r w:rsidRPr="00616412">
        <w:rPr>
          <w:rFonts w:ascii="仿宋_GB2312" w:eastAsia="仿宋_GB2312" w:hAnsi="宋体" w:hint="eastAsia"/>
          <w:b/>
          <w:sz w:val="24"/>
        </w:rPr>
        <w:t xml:space="preserve">2、截图中应显示网站域名，页面信息必须明确显示参与本项目的企业全称 </w:t>
      </w:r>
    </w:p>
    <w:p w:rsidR="00510C1D" w:rsidRPr="00616412" w:rsidRDefault="00510C1D" w:rsidP="00510C1D">
      <w:pPr>
        <w:rPr>
          <w:rFonts w:ascii="仿宋_GB2312" w:eastAsia="仿宋_GB2312" w:hAnsi="宋体"/>
          <w:b/>
          <w:sz w:val="24"/>
        </w:rPr>
      </w:pPr>
    </w:p>
    <w:p w:rsidR="00510C1D" w:rsidRPr="00616412" w:rsidRDefault="00510C1D" w:rsidP="00510C1D">
      <w:pPr>
        <w:rPr>
          <w:rFonts w:ascii="仿宋_GB2312" w:eastAsia="仿宋_GB2312" w:hAnsi="宋体"/>
          <w:b/>
          <w:sz w:val="24"/>
        </w:rPr>
      </w:pPr>
    </w:p>
    <w:p w:rsidR="00510C1D" w:rsidRPr="00616412" w:rsidRDefault="00510C1D" w:rsidP="00510C1D">
      <w:pPr>
        <w:rPr>
          <w:rFonts w:ascii="仿宋_GB2312" w:eastAsia="仿宋_GB2312" w:hAnsi="宋体"/>
          <w:b/>
          <w:sz w:val="24"/>
        </w:rPr>
      </w:pPr>
      <w:r w:rsidRPr="00616412">
        <w:rPr>
          <w:rFonts w:ascii="仿宋_GB2312" w:eastAsia="仿宋_GB2312" w:hAnsi="宋体" w:hint="eastAsia"/>
          <w:b/>
          <w:sz w:val="24"/>
        </w:rPr>
        <w:t>附件：</w:t>
      </w:r>
    </w:p>
    <w:p w:rsidR="00510C1D" w:rsidRPr="00616412" w:rsidRDefault="00510C1D" w:rsidP="00510C1D">
      <w:pPr>
        <w:rPr>
          <w:rFonts w:ascii="仿宋_GB2312" w:eastAsia="仿宋_GB2312" w:hAnsi="宋体"/>
          <w:sz w:val="24"/>
        </w:rPr>
      </w:pPr>
      <w:r w:rsidRPr="00616412">
        <w:rPr>
          <w:rFonts w:ascii="仿宋_GB2312" w:eastAsia="仿宋_GB2312" w:hAnsi="宋体" w:hint="eastAsia"/>
          <w:sz w:val="24"/>
        </w:rPr>
        <w:t>《信用中国》网站截图</w:t>
      </w:r>
    </w:p>
    <w:p w:rsidR="00510C1D" w:rsidRPr="00616412" w:rsidRDefault="00510C1D" w:rsidP="00510C1D">
      <w:pPr>
        <w:rPr>
          <w:rFonts w:ascii="仿宋_GB2312" w:eastAsia="仿宋_GB2312" w:hAnsi="宋体"/>
          <w:sz w:val="24"/>
        </w:rPr>
      </w:pPr>
    </w:p>
    <w:p w:rsidR="003D05B1" w:rsidRPr="00510C1D" w:rsidRDefault="003D05B1" w:rsidP="00510C1D"/>
    <w:sectPr w:rsidR="003D05B1" w:rsidRPr="00510C1D" w:rsidSect="003D6B34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8A" w:rsidRDefault="0010528A" w:rsidP="00903C64">
      <w:r>
        <w:separator/>
      </w:r>
    </w:p>
  </w:endnote>
  <w:endnote w:type="continuationSeparator" w:id="0">
    <w:p w:rsidR="0010528A" w:rsidRDefault="0010528A" w:rsidP="0090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8A" w:rsidRDefault="0010528A" w:rsidP="00903C64">
      <w:r>
        <w:separator/>
      </w:r>
    </w:p>
  </w:footnote>
  <w:footnote w:type="continuationSeparator" w:id="0">
    <w:p w:rsidR="0010528A" w:rsidRDefault="0010528A" w:rsidP="0090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C64"/>
    <w:rsid w:val="000B12F4"/>
    <w:rsid w:val="0010528A"/>
    <w:rsid w:val="00334CE0"/>
    <w:rsid w:val="003D05B1"/>
    <w:rsid w:val="003D6B34"/>
    <w:rsid w:val="00417631"/>
    <w:rsid w:val="00510C1D"/>
    <w:rsid w:val="0052392A"/>
    <w:rsid w:val="00721CB4"/>
    <w:rsid w:val="00903C64"/>
    <w:rsid w:val="00B94E49"/>
    <w:rsid w:val="00C6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64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C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C6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C64"/>
    <w:rPr>
      <w:sz w:val="18"/>
      <w:szCs w:val="18"/>
    </w:rPr>
  </w:style>
  <w:style w:type="character" w:styleId="a5">
    <w:name w:val="Hyperlink"/>
    <w:uiPriority w:val="99"/>
    <w:rsid w:val="00721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163.com/js6/read/www.creditchina.gov.cn%EF%BC%89%E5%85%AC%E7%A4%BA%E5%AD%98%E5%9C%A8%E4%B8%8D%E8%89%AF%E4%BF%A1%E7%94%A8%E8%AE%B0%E5%BD%95%E3%80%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朱晓蕊</cp:lastModifiedBy>
  <cp:revision>23</cp:revision>
  <dcterms:created xsi:type="dcterms:W3CDTF">2018-06-13T08:52:00Z</dcterms:created>
  <dcterms:modified xsi:type="dcterms:W3CDTF">2018-06-13T08:54:00Z</dcterms:modified>
</cp:coreProperties>
</file>